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EF90" w14:textId="77777777" w:rsidR="005565E0" w:rsidRPr="00124859" w:rsidRDefault="005565E0" w:rsidP="0022696A">
      <w:pPr>
        <w:pStyle w:val="Titre"/>
        <w:jc w:val="center"/>
        <w:rPr>
          <w:color w:val="385623" w:themeColor="accent6" w:themeShade="80"/>
          <w:sz w:val="36"/>
          <w:szCs w:val="36"/>
          <w:u w:val="single"/>
        </w:rPr>
      </w:pPr>
      <w:r w:rsidRPr="00124859">
        <w:rPr>
          <w:rStyle w:val="Rfrenceintense"/>
          <w:bCs w:val="0"/>
          <w:smallCaps w:val="0"/>
          <w:color w:val="385623" w:themeColor="accent6" w:themeShade="80"/>
          <w:spacing w:val="-10"/>
          <w:sz w:val="36"/>
          <w:szCs w:val="36"/>
          <w:u w:val="single"/>
        </w:rPr>
        <w:t>CONTRAT DE PENSION</w:t>
      </w:r>
    </w:p>
    <w:p w14:paraId="199E4700" w14:textId="77777777" w:rsidR="005565E0" w:rsidRPr="005565E0" w:rsidRDefault="005565E0" w:rsidP="005565E0">
      <w:pPr>
        <w:spacing w:after="0"/>
        <w:rPr>
          <w:b/>
          <w:sz w:val="28"/>
          <w:szCs w:val="28"/>
        </w:rPr>
      </w:pPr>
      <w:r w:rsidRPr="005565E0">
        <w:rPr>
          <w:b/>
          <w:sz w:val="28"/>
          <w:szCs w:val="28"/>
        </w:rPr>
        <w:t>Entre :</w:t>
      </w:r>
    </w:p>
    <w:p w14:paraId="68167CC0" w14:textId="04D510E7" w:rsidR="005565E0" w:rsidRDefault="009C59CA" w:rsidP="0022696A">
      <w:pPr>
        <w:spacing w:after="0"/>
        <w:jc w:val="center"/>
      </w:pPr>
      <w:proofErr w:type="gramStart"/>
      <w:r>
        <w:t xml:space="preserve">EI </w:t>
      </w:r>
      <w:r w:rsidR="005565E0">
        <w:t xml:space="preserve"> BOURNISIEN</w:t>
      </w:r>
      <w:proofErr w:type="gramEnd"/>
      <w:r w:rsidR="005A3803">
        <w:t xml:space="preserve"> Nicolas et Diane </w:t>
      </w:r>
      <w:r w:rsidR="005565E0">
        <w:t>« les étangs de dame blanche »</w:t>
      </w:r>
    </w:p>
    <w:p w14:paraId="41BCC2F8" w14:textId="77777777" w:rsidR="005565E0" w:rsidRDefault="005565E0" w:rsidP="0022696A">
      <w:pPr>
        <w:spacing w:after="0"/>
        <w:jc w:val="center"/>
      </w:pPr>
      <w:proofErr w:type="gramStart"/>
      <w:r>
        <w:t>la</w:t>
      </w:r>
      <w:proofErr w:type="gramEnd"/>
      <w:r>
        <w:t xml:space="preserve"> </w:t>
      </w:r>
      <w:proofErr w:type="spellStart"/>
      <w:r>
        <w:t>farge</w:t>
      </w:r>
      <w:proofErr w:type="spellEnd"/>
      <w:r>
        <w:t xml:space="preserve"> 23170 AUGE</w:t>
      </w:r>
      <w:r w:rsidR="0022696A">
        <w:t> ,</w:t>
      </w:r>
      <w:hyperlink r:id="rId4" w:history="1">
        <w:r w:rsidR="0022696A" w:rsidRPr="00827F74">
          <w:rPr>
            <w:rStyle w:val="Lienhypertexte"/>
          </w:rPr>
          <w:t>Bournisien23170@aol.com</w:t>
        </w:r>
      </w:hyperlink>
      <w:r w:rsidR="0022696A">
        <w:t>,</w:t>
      </w:r>
      <w:r w:rsidR="0022696A" w:rsidRPr="0022696A">
        <w:t xml:space="preserve"> </w:t>
      </w:r>
      <w:r w:rsidR="0022696A">
        <w:t>Tel : 06 17 64 36 64 ou 06 19 84 78 62</w:t>
      </w:r>
    </w:p>
    <w:p w14:paraId="0190692F" w14:textId="16CA938F" w:rsidR="005565E0" w:rsidRDefault="005565E0" w:rsidP="0022696A">
      <w:pPr>
        <w:spacing w:after="0"/>
        <w:jc w:val="center"/>
      </w:pPr>
      <w:r>
        <w:t xml:space="preserve">N° de </w:t>
      </w:r>
      <w:proofErr w:type="spellStart"/>
      <w:r>
        <w:t>siret</w:t>
      </w:r>
      <w:proofErr w:type="spellEnd"/>
      <w:r>
        <w:t> : 41</w:t>
      </w:r>
      <w:r w:rsidR="00837CED">
        <w:t>96</w:t>
      </w:r>
      <w:r>
        <w:t>5980000017</w:t>
      </w:r>
    </w:p>
    <w:p w14:paraId="1C1FCF52" w14:textId="77777777" w:rsidR="005565E0" w:rsidRDefault="005565E0" w:rsidP="005565E0">
      <w:pPr>
        <w:spacing w:after="0"/>
        <w:rPr>
          <w:b/>
          <w:sz w:val="28"/>
          <w:szCs w:val="28"/>
        </w:rPr>
      </w:pPr>
      <w:r w:rsidRPr="005565E0">
        <w:rPr>
          <w:b/>
          <w:sz w:val="28"/>
          <w:szCs w:val="28"/>
        </w:rPr>
        <w:t>Et :</w:t>
      </w:r>
    </w:p>
    <w:p w14:paraId="0B614CD1" w14:textId="77777777" w:rsidR="005565E0" w:rsidRDefault="005565E0" w:rsidP="005565E0">
      <w:pPr>
        <w:spacing w:after="0"/>
        <w:rPr>
          <w:sz w:val="24"/>
          <w:szCs w:val="24"/>
        </w:rPr>
      </w:pPr>
      <w:r w:rsidRPr="005565E0">
        <w:rPr>
          <w:sz w:val="24"/>
          <w:szCs w:val="24"/>
        </w:rPr>
        <w:t>Nom</w:t>
      </w:r>
      <w:r>
        <w:rPr>
          <w:sz w:val="24"/>
          <w:szCs w:val="24"/>
        </w:rPr>
        <w:t>, prénom : …………………………………………………………………………………………………………………….</w:t>
      </w:r>
    </w:p>
    <w:p w14:paraId="2ECCAC9B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D067AC1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 Mail :……………………………………………………….</w:t>
      </w:r>
    </w:p>
    <w:p w14:paraId="7CA02865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Personne à prévenir en cas d’urgence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14:paraId="273AB10A" w14:textId="77777777" w:rsidR="005565E0" w:rsidRDefault="005565E0" w:rsidP="005565E0">
      <w:pPr>
        <w:spacing w:after="0"/>
        <w:rPr>
          <w:sz w:val="24"/>
          <w:szCs w:val="24"/>
        </w:rPr>
      </w:pPr>
    </w:p>
    <w:p w14:paraId="11A69A56" w14:textId="77777777" w:rsidR="005565E0" w:rsidRPr="000047A8" w:rsidRDefault="005565E0" w:rsidP="005565E0">
      <w:pPr>
        <w:spacing w:after="0"/>
        <w:rPr>
          <w:b/>
          <w:sz w:val="24"/>
          <w:szCs w:val="24"/>
          <w:u w:val="single"/>
        </w:rPr>
      </w:pPr>
      <w:r w:rsidRPr="000047A8">
        <w:rPr>
          <w:b/>
          <w:sz w:val="24"/>
          <w:szCs w:val="24"/>
          <w:u w:val="single"/>
        </w:rPr>
        <w:t>PENSIONNAIRES :</w:t>
      </w:r>
    </w:p>
    <w:p w14:paraId="3F7B9694" w14:textId="7BFC7BAF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du chien</w:t>
      </w:r>
      <w:r w:rsidR="000047A8">
        <w:rPr>
          <w:sz w:val="24"/>
          <w:szCs w:val="24"/>
        </w:rPr>
        <w:t> : ……………………………………… Date de naissance : ……………</w:t>
      </w:r>
      <w:r w:rsidR="00BF3C74">
        <w:rPr>
          <w:sz w:val="24"/>
          <w:szCs w:val="24"/>
        </w:rPr>
        <w:t xml:space="preserve">  Immatriculation</w:t>
      </w:r>
      <w:proofErr w:type="gramStart"/>
      <w:r w:rsidR="00BF3C74">
        <w:rPr>
          <w:sz w:val="24"/>
          <w:szCs w:val="24"/>
        </w:rPr>
        <w:t> :…</w:t>
      </w:r>
      <w:proofErr w:type="gramEnd"/>
      <w:r w:rsidR="00BF3C74">
        <w:rPr>
          <w:sz w:val="24"/>
          <w:szCs w:val="24"/>
        </w:rPr>
        <w:t>…………</w:t>
      </w:r>
      <w:r w:rsidR="000047A8">
        <w:rPr>
          <w:sz w:val="24"/>
          <w:szCs w:val="24"/>
        </w:rPr>
        <w:t>……….</w:t>
      </w:r>
    </w:p>
    <w:p w14:paraId="034C9498" w14:textId="77777777" w:rsidR="000047A8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Race ou Type</w:t>
      </w:r>
      <w:r w:rsidR="000047A8">
        <w:rPr>
          <w:sz w:val="24"/>
          <w:szCs w:val="24"/>
        </w:rPr>
        <w:t> : ……………………………………</w:t>
      </w:r>
      <w:proofErr w:type="gramStart"/>
      <w:r w:rsidR="000047A8">
        <w:rPr>
          <w:sz w:val="24"/>
          <w:szCs w:val="24"/>
        </w:rPr>
        <w:t>…....</w:t>
      </w:r>
      <w:proofErr w:type="gramEnd"/>
      <w:r w:rsidR="000047A8">
        <w:rPr>
          <w:sz w:val="24"/>
          <w:szCs w:val="24"/>
        </w:rPr>
        <w:t xml:space="preserve">.  Sexe : </w:t>
      </w:r>
      <w:proofErr w:type="gramStart"/>
      <w:r w:rsidR="000047A8">
        <w:rPr>
          <w:sz w:val="24"/>
          <w:szCs w:val="24"/>
        </w:rPr>
        <w:t xml:space="preserve"> ….</w:t>
      </w:r>
      <w:proofErr w:type="gramEnd"/>
      <w:r w:rsidR="000047A8">
        <w:rPr>
          <w:sz w:val="24"/>
          <w:szCs w:val="24"/>
        </w:rPr>
        <w:t xml:space="preserve">.   Stérilisé : oui ou non </w:t>
      </w:r>
    </w:p>
    <w:p w14:paraId="2BED431E" w14:textId="77777777" w:rsidR="000047A8" w:rsidRDefault="000047A8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Observations : (chaleurs, traitement, </w:t>
      </w:r>
      <w:proofErr w:type="gramStart"/>
      <w:r>
        <w:rPr>
          <w:sz w:val="24"/>
          <w:szCs w:val="24"/>
        </w:rPr>
        <w:t>habitudes,…</w:t>
      </w:r>
      <w:proofErr w:type="gramEnd"/>
      <w:r>
        <w:rPr>
          <w:sz w:val="24"/>
          <w:szCs w:val="24"/>
        </w:rPr>
        <w:t>)</w:t>
      </w:r>
    </w:p>
    <w:p w14:paraId="48349CB5" w14:textId="77777777" w:rsidR="000047A8" w:rsidRDefault="000047A8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CAF30" w14:textId="77777777" w:rsidR="000047A8" w:rsidRDefault="000047A8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Vétérinaire traitant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55897956" w14:textId="77777777" w:rsidR="000047A8" w:rsidRDefault="000047A8" w:rsidP="000047A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</w:t>
      </w:r>
    </w:p>
    <w:p w14:paraId="1600BB3A" w14:textId="49AA956A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Nom du chien : ……………………………………… Date de naissance : ……………</w:t>
      </w:r>
      <w:r w:rsidR="00BF3C74">
        <w:rPr>
          <w:sz w:val="24"/>
          <w:szCs w:val="24"/>
        </w:rPr>
        <w:t xml:space="preserve">  Immatriculation</w:t>
      </w:r>
      <w:proofErr w:type="gramStart"/>
      <w:r w:rsidR="00BF3C74">
        <w:rPr>
          <w:sz w:val="24"/>
          <w:szCs w:val="24"/>
        </w:rPr>
        <w:t> :…</w:t>
      </w:r>
      <w:proofErr w:type="gramEnd"/>
      <w:r w:rsidR="00BF3C74">
        <w:rPr>
          <w:sz w:val="24"/>
          <w:szCs w:val="24"/>
        </w:rPr>
        <w:t>………………..</w:t>
      </w:r>
      <w:r w:rsidRPr="000047A8">
        <w:rPr>
          <w:sz w:val="24"/>
          <w:szCs w:val="24"/>
        </w:rPr>
        <w:t>….</w:t>
      </w:r>
    </w:p>
    <w:p w14:paraId="351B5186" w14:textId="77777777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Race ou Type : ……………………………………</w:t>
      </w:r>
      <w:proofErr w:type="gramStart"/>
      <w:r w:rsidRPr="000047A8">
        <w:rPr>
          <w:sz w:val="24"/>
          <w:szCs w:val="24"/>
        </w:rPr>
        <w:t>…....</w:t>
      </w:r>
      <w:proofErr w:type="gramEnd"/>
      <w:r w:rsidRPr="000047A8">
        <w:rPr>
          <w:sz w:val="24"/>
          <w:szCs w:val="24"/>
        </w:rPr>
        <w:t xml:space="preserve">.  Sexe : </w:t>
      </w:r>
      <w:proofErr w:type="gramStart"/>
      <w:r w:rsidRPr="000047A8">
        <w:rPr>
          <w:sz w:val="24"/>
          <w:szCs w:val="24"/>
        </w:rPr>
        <w:t xml:space="preserve"> ….</w:t>
      </w:r>
      <w:proofErr w:type="gramEnd"/>
      <w:r w:rsidRPr="000047A8">
        <w:rPr>
          <w:sz w:val="24"/>
          <w:szCs w:val="24"/>
        </w:rPr>
        <w:t xml:space="preserve">.   Stérilisé : oui ou non </w:t>
      </w:r>
    </w:p>
    <w:p w14:paraId="74135705" w14:textId="77777777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 xml:space="preserve">Observations : (chaleurs, traitement, </w:t>
      </w:r>
      <w:proofErr w:type="gramStart"/>
      <w:r w:rsidRPr="000047A8">
        <w:rPr>
          <w:sz w:val="24"/>
          <w:szCs w:val="24"/>
        </w:rPr>
        <w:t>habitudes,…</w:t>
      </w:r>
      <w:proofErr w:type="gramEnd"/>
      <w:r w:rsidRPr="000047A8">
        <w:rPr>
          <w:sz w:val="24"/>
          <w:szCs w:val="24"/>
        </w:rPr>
        <w:t>)</w:t>
      </w:r>
    </w:p>
    <w:p w14:paraId="24FE56C0" w14:textId="77777777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2C802" w14:textId="77777777" w:rsid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Vétérinaire traitant</w:t>
      </w:r>
      <w:proofErr w:type="gramStart"/>
      <w:r w:rsidRPr="000047A8">
        <w:rPr>
          <w:sz w:val="24"/>
          <w:szCs w:val="24"/>
        </w:rPr>
        <w:t> :…</w:t>
      </w:r>
      <w:proofErr w:type="gramEnd"/>
      <w:r w:rsidRPr="000047A8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ECFE0C7" w14:textId="77777777" w:rsidR="000047A8" w:rsidRDefault="000047A8" w:rsidP="000047A8">
      <w:pPr>
        <w:spacing w:after="0"/>
        <w:rPr>
          <w:sz w:val="24"/>
          <w:szCs w:val="24"/>
        </w:rPr>
      </w:pPr>
    </w:p>
    <w:p w14:paraId="27EEE2EC" w14:textId="77777777" w:rsidR="000047A8" w:rsidRPr="000047A8" w:rsidRDefault="000047A8" w:rsidP="000047A8">
      <w:pPr>
        <w:spacing w:after="0"/>
        <w:rPr>
          <w:b/>
          <w:sz w:val="24"/>
          <w:szCs w:val="24"/>
          <w:u w:val="single"/>
        </w:rPr>
      </w:pPr>
      <w:r w:rsidRPr="000047A8">
        <w:rPr>
          <w:b/>
          <w:sz w:val="24"/>
          <w:szCs w:val="24"/>
          <w:u w:val="single"/>
        </w:rPr>
        <w:t>DUREE DU SEJOUR :</w:t>
      </w:r>
    </w:p>
    <w:p w14:paraId="12844D28" w14:textId="5CCC5587" w:rsidR="000047A8" w:rsidRPr="006A1333" w:rsidRDefault="000047A8" w:rsidP="000047A8">
      <w:pPr>
        <w:spacing w:after="0"/>
        <w:rPr>
          <w:sz w:val="20"/>
          <w:szCs w:val="20"/>
        </w:rPr>
      </w:pPr>
      <w:r w:rsidRPr="006A1333">
        <w:rPr>
          <w:sz w:val="20"/>
          <w:szCs w:val="20"/>
        </w:rPr>
        <w:t xml:space="preserve">Les entrées et les sorties se font du </w:t>
      </w:r>
      <w:proofErr w:type="gramStart"/>
      <w:r w:rsidRPr="006A1333">
        <w:rPr>
          <w:sz w:val="20"/>
          <w:szCs w:val="20"/>
        </w:rPr>
        <w:t>Lundi</w:t>
      </w:r>
      <w:proofErr w:type="gramEnd"/>
      <w:r w:rsidRPr="006A1333">
        <w:rPr>
          <w:sz w:val="20"/>
          <w:szCs w:val="20"/>
        </w:rPr>
        <w:t xml:space="preserve"> au </w:t>
      </w:r>
      <w:r w:rsidR="0022696A" w:rsidRPr="006A1333">
        <w:rPr>
          <w:sz w:val="20"/>
          <w:szCs w:val="20"/>
        </w:rPr>
        <w:t>S</w:t>
      </w:r>
      <w:r w:rsidRPr="006A1333">
        <w:rPr>
          <w:sz w:val="20"/>
          <w:szCs w:val="20"/>
        </w:rPr>
        <w:t xml:space="preserve">amedi de 9h </w:t>
      </w:r>
      <w:r w:rsidR="002B6B85">
        <w:rPr>
          <w:sz w:val="20"/>
          <w:szCs w:val="20"/>
        </w:rPr>
        <w:t xml:space="preserve">à 12h et 14h30 </w:t>
      </w:r>
      <w:r w:rsidRPr="006A1333">
        <w:rPr>
          <w:sz w:val="20"/>
          <w:szCs w:val="20"/>
        </w:rPr>
        <w:t>à 1</w:t>
      </w:r>
      <w:r w:rsidR="002B6B85">
        <w:rPr>
          <w:sz w:val="20"/>
          <w:szCs w:val="20"/>
        </w:rPr>
        <w:t>8</w:t>
      </w:r>
      <w:r w:rsidRPr="006A1333">
        <w:rPr>
          <w:sz w:val="20"/>
          <w:szCs w:val="20"/>
        </w:rPr>
        <w:t>h</w:t>
      </w:r>
      <w:r w:rsidR="002B6B85">
        <w:rPr>
          <w:sz w:val="20"/>
          <w:szCs w:val="20"/>
        </w:rPr>
        <w:t>30</w:t>
      </w:r>
      <w:r w:rsidRPr="006A1333">
        <w:rPr>
          <w:sz w:val="20"/>
          <w:szCs w:val="20"/>
        </w:rPr>
        <w:t xml:space="preserve"> sur RDV</w:t>
      </w:r>
      <w:r w:rsidR="00836147" w:rsidRPr="006A1333">
        <w:rPr>
          <w:sz w:val="20"/>
          <w:szCs w:val="20"/>
        </w:rPr>
        <w:t>.</w:t>
      </w:r>
      <w:r w:rsidR="00836147">
        <w:rPr>
          <w:sz w:val="20"/>
          <w:szCs w:val="20"/>
        </w:rPr>
        <w:t xml:space="preserve"> Chaque jour réservé est dû</w:t>
      </w:r>
      <w:r w:rsidR="00150BA5">
        <w:rPr>
          <w:sz w:val="20"/>
          <w:szCs w:val="20"/>
        </w:rPr>
        <w:t xml:space="preserve"> même si vous le récupérez en avance</w:t>
      </w:r>
      <w:r w:rsidR="00836147">
        <w:rPr>
          <w:sz w:val="20"/>
          <w:szCs w:val="20"/>
        </w:rPr>
        <w:t>.</w:t>
      </w:r>
      <w:r w:rsidR="00150BA5">
        <w:rPr>
          <w:sz w:val="20"/>
          <w:szCs w:val="20"/>
        </w:rPr>
        <w:t xml:space="preserve"> Si annulation sans motif </w:t>
      </w:r>
      <w:proofErr w:type="spellStart"/>
      <w:r w:rsidR="00150BA5">
        <w:rPr>
          <w:sz w:val="20"/>
          <w:szCs w:val="20"/>
        </w:rPr>
        <w:t>valade</w:t>
      </w:r>
      <w:proofErr w:type="spellEnd"/>
      <w:r w:rsidR="00150BA5">
        <w:rPr>
          <w:sz w:val="20"/>
          <w:szCs w:val="20"/>
        </w:rPr>
        <w:t>, 50% du séjour réservé sera facturé.</w:t>
      </w:r>
    </w:p>
    <w:p w14:paraId="7890ADB4" w14:textId="77777777" w:rsidR="000047A8" w:rsidRPr="006A1333" w:rsidRDefault="000047A8" w:rsidP="000047A8">
      <w:pPr>
        <w:spacing w:after="0"/>
        <w:rPr>
          <w:i/>
          <w:sz w:val="20"/>
          <w:szCs w:val="20"/>
        </w:rPr>
      </w:pPr>
      <w:r w:rsidRPr="006A1333">
        <w:rPr>
          <w:i/>
          <w:sz w:val="20"/>
          <w:szCs w:val="20"/>
        </w:rPr>
        <w:t>(</w:t>
      </w:r>
      <w:r w:rsidR="0022696A" w:rsidRPr="006A1333">
        <w:rPr>
          <w:i/>
          <w:sz w:val="20"/>
          <w:szCs w:val="20"/>
        </w:rPr>
        <w:t>Veuillez</w:t>
      </w:r>
      <w:r w:rsidRPr="006A1333">
        <w:rPr>
          <w:i/>
          <w:sz w:val="20"/>
          <w:szCs w:val="20"/>
        </w:rPr>
        <w:t xml:space="preserve">, s’il vous </w:t>
      </w:r>
      <w:r w:rsidR="0022696A" w:rsidRPr="006A1333">
        <w:rPr>
          <w:i/>
          <w:sz w:val="20"/>
          <w:szCs w:val="20"/>
        </w:rPr>
        <w:t>plait, respecter</w:t>
      </w:r>
      <w:r w:rsidRPr="006A1333">
        <w:rPr>
          <w:i/>
          <w:sz w:val="20"/>
          <w:szCs w:val="20"/>
        </w:rPr>
        <w:t xml:space="preserve"> les horaires pour le bien être des pensionnaires et le bon fonctionnement de la pension)</w:t>
      </w:r>
    </w:p>
    <w:p w14:paraId="6164B8BE" w14:textId="77777777" w:rsidR="000047A8" w:rsidRDefault="000047A8" w:rsidP="000047A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et Heure d’Entrée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…………………………………..              Date et Heure de Sortie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………………………………….</w:t>
      </w:r>
    </w:p>
    <w:p w14:paraId="0E64AB22" w14:textId="484B30EE" w:rsidR="00694FAD" w:rsidRDefault="00694FAD" w:rsidP="00694FA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et Heure d’Entrée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…………………………………..              Date et Heure de Sortie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………………………………….</w:t>
      </w:r>
    </w:p>
    <w:p w14:paraId="70102FA8" w14:textId="4705EA87" w:rsidR="005565E0" w:rsidRDefault="000047A8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380129AE" w14:textId="77777777" w:rsidR="005565E0" w:rsidRDefault="0022696A" w:rsidP="005565E0">
      <w:pPr>
        <w:spacing w:after="0"/>
        <w:rPr>
          <w:b/>
          <w:sz w:val="24"/>
          <w:szCs w:val="24"/>
          <w:u w:val="single"/>
        </w:rPr>
      </w:pPr>
      <w:r w:rsidRPr="0022696A">
        <w:rPr>
          <w:b/>
          <w:sz w:val="24"/>
          <w:szCs w:val="24"/>
          <w:u w:val="single"/>
        </w:rPr>
        <w:t>PRESTATIONS DEMANDEES</w:t>
      </w:r>
      <w:r>
        <w:rPr>
          <w:b/>
          <w:sz w:val="24"/>
          <w:szCs w:val="24"/>
          <w:u w:val="single"/>
        </w:rPr>
        <w:t> :</w:t>
      </w:r>
    </w:p>
    <w:p w14:paraId="1FA8D68C" w14:textId="37AA4B63" w:rsidR="000B2EFF" w:rsidRDefault="0022696A" w:rsidP="005565E0">
      <w:pPr>
        <w:spacing w:after="0"/>
        <w:rPr>
          <w:sz w:val="24"/>
          <w:szCs w:val="24"/>
        </w:rPr>
      </w:pPr>
      <w:r w:rsidRPr="0022696A">
        <w:rPr>
          <w:sz w:val="24"/>
          <w:szCs w:val="24"/>
        </w:rPr>
        <w:t>-</w:t>
      </w:r>
      <w:r>
        <w:rPr>
          <w:sz w:val="24"/>
          <w:szCs w:val="24"/>
        </w:rPr>
        <w:t>Pension Classique </w:t>
      </w:r>
      <w:r w:rsidR="006A1333">
        <w:rPr>
          <w:sz w:val="24"/>
          <w:szCs w:val="24"/>
        </w:rPr>
        <w:t xml:space="preserve">---------------------------------------------------------------------------------        </w:t>
      </w:r>
      <w:r w:rsidR="000B2EFF">
        <w:rPr>
          <w:sz w:val="24"/>
          <w:szCs w:val="24"/>
        </w:rPr>
        <w:t xml:space="preserve">jrs </w:t>
      </w:r>
      <w:r>
        <w:rPr>
          <w:sz w:val="24"/>
          <w:szCs w:val="24"/>
        </w:rPr>
        <w:t>x 1</w:t>
      </w:r>
      <w:r w:rsidR="001C1B88">
        <w:rPr>
          <w:sz w:val="24"/>
          <w:szCs w:val="24"/>
        </w:rPr>
        <w:t>5</w:t>
      </w:r>
      <w:r>
        <w:rPr>
          <w:sz w:val="24"/>
          <w:szCs w:val="24"/>
        </w:rPr>
        <w:t>€TTC</w:t>
      </w:r>
      <w:r w:rsidR="000B2EFF">
        <w:rPr>
          <w:sz w:val="24"/>
          <w:szCs w:val="24"/>
        </w:rPr>
        <w:t>/par chien</w:t>
      </w:r>
      <w:r>
        <w:rPr>
          <w:sz w:val="24"/>
          <w:szCs w:val="24"/>
        </w:rPr>
        <w:t xml:space="preserve"> </w:t>
      </w:r>
    </w:p>
    <w:p w14:paraId="5B2D4A05" w14:textId="67FB5DCF" w:rsidR="000B2EFF" w:rsidRDefault="000B2EFF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-Pension Education (mise en laisse, assis, rappel, suivant le besoin de l’élève)</w:t>
      </w:r>
      <w:proofErr w:type="gramStart"/>
      <w:r>
        <w:rPr>
          <w:sz w:val="24"/>
          <w:szCs w:val="24"/>
        </w:rPr>
        <w:t> :</w:t>
      </w:r>
      <w:r w:rsidR="006A1333">
        <w:rPr>
          <w:sz w:val="24"/>
          <w:szCs w:val="24"/>
        </w:rPr>
        <w:t>------</w:t>
      </w:r>
      <w:proofErr w:type="gramEnd"/>
      <w:r>
        <w:rPr>
          <w:sz w:val="24"/>
          <w:szCs w:val="24"/>
        </w:rPr>
        <w:t xml:space="preserve">    jrs x </w:t>
      </w:r>
      <w:r w:rsidR="001C1B88">
        <w:rPr>
          <w:sz w:val="24"/>
          <w:szCs w:val="24"/>
        </w:rPr>
        <w:t>30</w:t>
      </w:r>
      <w:r>
        <w:rPr>
          <w:sz w:val="24"/>
          <w:szCs w:val="24"/>
        </w:rPr>
        <w:t>€TTC/par chien</w:t>
      </w:r>
    </w:p>
    <w:p w14:paraId="737D8073" w14:textId="0C3782CE" w:rsidR="000B2EFF" w:rsidRDefault="000B2EFF" w:rsidP="005565E0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-</w:t>
      </w:r>
      <w:r w:rsidRPr="000B2EFF">
        <w:rPr>
          <w:rFonts w:cstheme="minorHAnsi"/>
          <w:sz w:val="24"/>
          <w:szCs w:val="24"/>
        </w:rPr>
        <w:t>Pension chasse</w:t>
      </w:r>
      <w:r>
        <w:rPr>
          <w:rFonts w:cstheme="minorHAnsi"/>
          <w:sz w:val="24"/>
          <w:szCs w:val="24"/>
        </w:rPr>
        <w:t xml:space="preserve"> (</w:t>
      </w:r>
      <w:r w:rsidRPr="000B2EFF">
        <w:rPr>
          <w:rFonts w:cstheme="minorHAnsi"/>
          <w:sz w:val="24"/>
          <w:szCs w:val="24"/>
        </w:rPr>
        <w:t>rappel, mise en présence de gibier, réglages quête, travail de l'arrêt, du feu et du rapport selon les besoins</w:t>
      </w:r>
      <w:r>
        <w:rPr>
          <w:rFonts w:cstheme="minorHAnsi"/>
          <w:sz w:val="24"/>
          <w:szCs w:val="24"/>
        </w:rPr>
        <w:t>) </w:t>
      </w:r>
      <w:r w:rsidR="00837CED" w:rsidRPr="000B2EFF">
        <w:rPr>
          <w:rFonts w:cstheme="minorHAnsi"/>
          <w:sz w:val="24"/>
          <w:szCs w:val="24"/>
        </w:rPr>
        <w:t xml:space="preserve"> </w:t>
      </w:r>
      <w:r w:rsidR="00837CED">
        <w:rPr>
          <w:rFonts w:cstheme="minorHAnsi"/>
          <w:sz w:val="24"/>
          <w:szCs w:val="24"/>
        </w:rPr>
        <w:t xml:space="preserve">----------------------------------------------------------------------------------      </w:t>
      </w:r>
      <w:r w:rsidR="00837CED">
        <w:rPr>
          <w:sz w:val="24"/>
          <w:szCs w:val="24"/>
        </w:rPr>
        <w:t xml:space="preserve">jrs x </w:t>
      </w:r>
      <w:r w:rsidR="001C1B88">
        <w:rPr>
          <w:sz w:val="24"/>
          <w:szCs w:val="24"/>
        </w:rPr>
        <w:t>30</w:t>
      </w:r>
      <w:r w:rsidR="00837CED">
        <w:rPr>
          <w:sz w:val="24"/>
          <w:szCs w:val="24"/>
        </w:rPr>
        <w:t>€TTC/par chien</w:t>
      </w:r>
      <w:r w:rsidRPr="000B2EF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Remarques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5A56D" w14:textId="77777777" w:rsidR="000B2EFF" w:rsidRDefault="000B2EFF" w:rsidP="005565E0">
      <w:pPr>
        <w:spacing w:after="0"/>
        <w:rPr>
          <w:rFonts w:cstheme="minorHAnsi"/>
          <w:sz w:val="24"/>
          <w:szCs w:val="24"/>
        </w:rPr>
      </w:pPr>
    </w:p>
    <w:p w14:paraId="439824EF" w14:textId="77777777" w:rsidR="006A1333" w:rsidRDefault="000B2EFF" w:rsidP="005565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Aco</w:t>
      </w:r>
      <w:r w:rsidR="006A1333">
        <w:rPr>
          <w:rFonts w:cstheme="minorHAnsi"/>
          <w:sz w:val="24"/>
          <w:szCs w:val="24"/>
        </w:rPr>
        <w:t>mpte versé de……</w:t>
      </w:r>
      <w:proofErr w:type="gramStart"/>
      <w:r w:rsidR="006A1333">
        <w:rPr>
          <w:rFonts w:cstheme="minorHAnsi"/>
          <w:sz w:val="24"/>
          <w:szCs w:val="24"/>
        </w:rPr>
        <w:t>…….</w:t>
      </w:r>
      <w:proofErr w:type="gramEnd"/>
      <w:r w:rsidR="006A1333">
        <w:rPr>
          <w:rFonts w:cstheme="minorHAnsi"/>
          <w:sz w:val="24"/>
          <w:szCs w:val="24"/>
        </w:rPr>
        <w:t xml:space="preserve">.                    </w:t>
      </w:r>
      <w:proofErr w:type="gramStart"/>
      <w:r w:rsidR="006A1333">
        <w:rPr>
          <w:rFonts w:cstheme="minorHAnsi"/>
          <w:sz w:val="24"/>
          <w:szCs w:val="24"/>
        </w:rPr>
        <w:t>le</w:t>
      </w:r>
      <w:proofErr w:type="gramEnd"/>
      <w:r w:rsidR="006A1333">
        <w:rPr>
          <w:rFonts w:cstheme="minorHAnsi"/>
          <w:sz w:val="24"/>
          <w:szCs w:val="24"/>
        </w:rPr>
        <w:t xml:space="preserve"> ………….             </w:t>
      </w:r>
    </w:p>
    <w:p w14:paraId="3ECDB29A" w14:textId="77777777" w:rsidR="006A1333" w:rsidRDefault="006A1333" w:rsidP="005565E0">
      <w:pPr>
        <w:spacing w:after="0"/>
        <w:rPr>
          <w:rFonts w:cstheme="minorHAnsi"/>
          <w:sz w:val="24"/>
          <w:szCs w:val="24"/>
        </w:rPr>
      </w:pPr>
    </w:p>
    <w:p w14:paraId="6E043654" w14:textId="77777777" w:rsidR="00694FAD" w:rsidRDefault="006A1333" w:rsidP="00694FA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du et des maitres                                                                                         Signature de Diane ou Nicolas </w:t>
      </w:r>
      <w:r w:rsidR="000B2EFF" w:rsidRPr="000B2EFF">
        <w:rPr>
          <w:rFonts w:cstheme="minorHAnsi"/>
          <w:sz w:val="24"/>
          <w:szCs w:val="24"/>
        </w:rPr>
        <w:br/>
      </w:r>
    </w:p>
    <w:p w14:paraId="06A03192" w14:textId="77777777" w:rsidR="005A3803" w:rsidRDefault="005A3803" w:rsidP="00694FAD">
      <w:pPr>
        <w:spacing w:after="0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</w:p>
    <w:p w14:paraId="58465446" w14:textId="7CF60EBC" w:rsidR="006B7A29" w:rsidRPr="00694FAD" w:rsidRDefault="006A1333" w:rsidP="00694FAD">
      <w:pPr>
        <w:spacing w:after="0"/>
        <w:jc w:val="center"/>
        <w:rPr>
          <w:rFonts w:cstheme="minorHAnsi"/>
          <w:sz w:val="24"/>
          <w:szCs w:val="24"/>
        </w:rPr>
      </w:pPr>
      <w:r w:rsidRPr="006B7A29">
        <w:rPr>
          <w:rFonts w:asciiTheme="majorHAnsi" w:hAnsiTheme="majorHAnsi" w:cstheme="majorHAnsi"/>
          <w:b/>
          <w:sz w:val="32"/>
          <w:szCs w:val="32"/>
          <w:u w:val="single"/>
        </w:rPr>
        <w:lastRenderedPageBreak/>
        <w:t>REGLEMENT INTERIEUR</w:t>
      </w:r>
    </w:p>
    <w:p w14:paraId="1D1BEB15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1 : identification et vaccination.</w:t>
      </w:r>
    </w:p>
    <w:p w14:paraId="53163C73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Ne sont admis que les chiens (tatouage ou puce électronique) et à jour de vaccination (datant de plus de 15 jours et</w:t>
      </w:r>
    </w:p>
    <w:p w14:paraId="1719EDFB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moins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d’un an) contre la maladie de Carré, la Parvovirose, l’Hépatite de </w:t>
      </w:r>
      <w:proofErr w:type="spellStart"/>
      <w:r w:rsidRPr="006B7A29">
        <w:rPr>
          <w:rFonts w:ascii="Arial" w:hAnsi="Arial" w:cs="Arial"/>
          <w:sz w:val="16"/>
          <w:szCs w:val="16"/>
        </w:rPr>
        <w:t>Rubarth</w:t>
      </w:r>
      <w:proofErr w:type="spellEnd"/>
      <w:r w:rsidRPr="006B7A29">
        <w:rPr>
          <w:rFonts w:ascii="Arial" w:hAnsi="Arial" w:cs="Arial"/>
          <w:sz w:val="16"/>
          <w:szCs w:val="16"/>
        </w:rPr>
        <w:t>, la Leptospirose (CHLP) et la toux de chenil (</w:t>
      </w:r>
      <w:proofErr w:type="spellStart"/>
      <w:r w:rsidRPr="006B7A29">
        <w:rPr>
          <w:rFonts w:ascii="Arial" w:hAnsi="Arial" w:cs="Arial"/>
          <w:sz w:val="16"/>
          <w:szCs w:val="16"/>
        </w:rPr>
        <w:t>Pneumodog</w:t>
      </w:r>
      <w:proofErr w:type="spellEnd"/>
    </w:p>
    <w:p w14:paraId="58CB86BB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ou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7A29">
        <w:rPr>
          <w:rFonts w:ascii="Arial" w:hAnsi="Arial" w:cs="Arial"/>
          <w:sz w:val="16"/>
          <w:szCs w:val="16"/>
        </w:rPr>
        <w:t>Nobivack</w:t>
      </w:r>
      <w:proofErr w:type="spellEnd"/>
      <w:r w:rsidRPr="006B7A29">
        <w:rPr>
          <w:rFonts w:ascii="Arial" w:hAnsi="Arial" w:cs="Arial"/>
          <w:sz w:val="16"/>
          <w:szCs w:val="16"/>
        </w:rPr>
        <w:t xml:space="preserve"> KC par voie infra nasale) pour les chiens.</w:t>
      </w:r>
    </w:p>
    <w:p w14:paraId="12FC97E4" w14:textId="77777777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 carnet de santé et les papiers d’identification devront être remis à la pension durant le séjour.</w:t>
      </w:r>
    </w:p>
    <w:p w14:paraId="7F5BC524" w14:textId="62EC44A8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A6E292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2 : conditions de refus et d’acceptation de l’animal.</w:t>
      </w:r>
    </w:p>
    <w:p w14:paraId="634EFBD7" w14:textId="77777777" w:rsidR="006A1333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Diane et Nicolas BOURNISIEN</w:t>
      </w:r>
      <w:r w:rsidR="006A1333" w:rsidRPr="006B7A29">
        <w:rPr>
          <w:rFonts w:ascii="Arial" w:hAnsi="Arial" w:cs="Arial"/>
          <w:sz w:val="16"/>
          <w:szCs w:val="16"/>
        </w:rPr>
        <w:t xml:space="preserve"> se réserve</w:t>
      </w:r>
      <w:r w:rsidR="006C455C">
        <w:rPr>
          <w:rFonts w:ascii="Arial" w:hAnsi="Arial" w:cs="Arial"/>
          <w:sz w:val="16"/>
          <w:szCs w:val="16"/>
        </w:rPr>
        <w:t>nt</w:t>
      </w:r>
      <w:r w:rsidR="006A1333" w:rsidRPr="006B7A29">
        <w:rPr>
          <w:rFonts w:ascii="Arial" w:hAnsi="Arial" w:cs="Arial"/>
          <w:sz w:val="16"/>
          <w:szCs w:val="16"/>
        </w:rPr>
        <w:t xml:space="preserve"> le droit de refuser l’entrée d’un animal qui se révélerait malade ou contagieux.</w:t>
      </w:r>
      <w:r w:rsidR="006C455C">
        <w:rPr>
          <w:rFonts w:ascii="Arial" w:hAnsi="Arial" w:cs="Arial"/>
          <w:sz w:val="16"/>
          <w:szCs w:val="16"/>
        </w:rPr>
        <w:t xml:space="preserve"> </w:t>
      </w:r>
      <w:r w:rsidR="006A1333" w:rsidRPr="006B7A29">
        <w:rPr>
          <w:rFonts w:ascii="Arial" w:hAnsi="Arial" w:cs="Arial"/>
          <w:sz w:val="16"/>
          <w:szCs w:val="16"/>
        </w:rPr>
        <w:t>Néanmoins, les propriétaires de femelles non stérilisées doivent stipuler la date des dernières</w:t>
      </w:r>
      <w:r w:rsidR="006C455C">
        <w:rPr>
          <w:rFonts w:ascii="Arial" w:hAnsi="Arial" w:cs="Arial"/>
          <w:sz w:val="16"/>
          <w:szCs w:val="16"/>
        </w:rPr>
        <w:t xml:space="preserve"> </w:t>
      </w:r>
      <w:r w:rsidR="006A1333" w:rsidRPr="006B7A29">
        <w:rPr>
          <w:rFonts w:ascii="Arial" w:hAnsi="Arial" w:cs="Arial"/>
          <w:sz w:val="16"/>
          <w:szCs w:val="16"/>
        </w:rPr>
        <w:t>chaleurs le jour de l’entrée en pension de celles-ci.</w:t>
      </w:r>
    </w:p>
    <w:p w14:paraId="68204A3C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Les animaux doivent avoir eu un déparasitage interne (vermifuge) et externe (puces et tiques) avant l’entrée en pension. Il est recommandé</w:t>
      </w:r>
    </w:p>
    <w:p w14:paraId="39CCC58D" w14:textId="7F5108AD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de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vermifuger l’animal 15 jours après le séjour. La pension décline toute responsabilité si l’animal a des parasites après le séjour en</w:t>
      </w:r>
    </w:p>
    <w:p w14:paraId="7FC37F52" w14:textId="3A75ED30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pension</w:t>
      </w:r>
      <w:proofErr w:type="gramEnd"/>
      <w:r w:rsidRPr="006B7A29">
        <w:rPr>
          <w:rFonts w:ascii="Arial" w:hAnsi="Arial" w:cs="Arial"/>
          <w:sz w:val="16"/>
          <w:szCs w:val="16"/>
        </w:rPr>
        <w:t>, ce qui serait dû au fait que le traitement antiparasitaire effectué avant l’entrée en pension n’aurait pas été efficace.</w:t>
      </w:r>
    </w:p>
    <w:p w14:paraId="09F86979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S’il est constaté un état parasitaire préjudiciable à la bonne hygiène de la pension, ou un problème de santé, l’animal subira au frais du</w:t>
      </w:r>
    </w:p>
    <w:p w14:paraId="1A2DB771" w14:textId="159FA417" w:rsidR="0063718F" w:rsidRDefault="006A1333" w:rsidP="00637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propriétaire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une désinfection ou une visite vétérinaire.</w:t>
      </w:r>
      <w:r w:rsidR="0063718F" w:rsidRPr="0063718F">
        <w:rPr>
          <w:rFonts w:ascii="Arial" w:hAnsi="Arial" w:cs="Arial"/>
          <w:sz w:val="16"/>
          <w:szCs w:val="16"/>
        </w:rPr>
        <w:t xml:space="preserve"> </w:t>
      </w:r>
      <w:r w:rsidR="0063718F">
        <w:rPr>
          <w:rFonts w:ascii="Arial" w:hAnsi="Arial" w:cs="Arial"/>
          <w:sz w:val="16"/>
          <w:szCs w:val="16"/>
        </w:rPr>
        <w:t>Le chien doit être toiletté en arrivant dans la structure si Nicolas et Diane constatent qu’ils doivent entretenir le chien</w:t>
      </w:r>
      <w:r w:rsidR="001F71A2">
        <w:rPr>
          <w:rFonts w:ascii="Arial" w:hAnsi="Arial" w:cs="Arial"/>
          <w:sz w:val="16"/>
          <w:szCs w:val="16"/>
        </w:rPr>
        <w:t>,</w:t>
      </w:r>
      <w:r w:rsidR="0063718F">
        <w:rPr>
          <w:rFonts w:ascii="Arial" w:hAnsi="Arial" w:cs="Arial"/>
          <w:sz w:val="16"/>
          <w:szCs w:val="16"/>
        </w:rPr>
        <w:t xml:space="preserve"> des frais de toilettage sera facturé au propriétaire.</w:t>
      </w:r>
    </w:p>
    <w:p w14:paraId="1AEE3572" w14:textId="268243F5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F851308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3 : objets personnels.</w:t>
      </w:r>
    </w:p>
    <w:p w14:paraId="6F37F1B8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La pension accepte les objets personnels (jouets, tapis, corbeilles…) mais décline toute responsabilité en cas de dégradation. Les objets</w:t>
      </w:r>
    </w:p>
    <w:p w14:paraId="50411B8D" w14:textId="52587085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doivent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être marqués du nom du propriétaire de manière indélébile.</w:t>
      </w:r>
    </w:p>
    <w:p w14:paraId="6CCAC5DD" w14:textId="7777777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15A0BA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4 : maladies et accidents.</w:t>
      </w:r>
    </w:p>
    <w:p w14:paraId="6AC3D9B5" w14:textId="3CD0B8ED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Le propriétaire s’engage à avertir </w:t>
      </w:r>
      <w:r w:rsidR="006B7A29" w:rsidRPr="006B7A29">
        <w:rPr>
          <w:rFonts w:ascii="Arial" w:hAnsi="Arial" w:cs="Arial"/>
          <w:sz w:val="16"/>
          <w:szCs w:val="16"/>
        </w:rPr>
        <w:t>Diane et Nicolas BOURNISIEN</w:t>
      </w:r>
      <w:r w:rsidRPr="006B7A29">
        <w:rPr>
          <w:rFonts w:ascii="Arial" w:hAnsi="Arial" w:cs="Arial"/>
          <w:sz w:val="16"/>
          <w:szCs w:val="16"/>
        </w:rPr>
        <w:t xml:space="preserve"> des éventuels problèmes de santé, problèmes caractériels ou traitements vétérinaires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>propres à son animal. En cas de maladie, accident ou blessure de l’animal survenant durant le séjour dans l’établissement, le propriétaire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 xml:space="preserve">donne droit à </w:t>
      </w:r>
      <w:r w:rsidR="006B7A29" w:rsidRPr="006B7A29">
        <w:rPr>
          <w:rFonts w:ascii="Arial" w:hAnsi="Arial" w:cs="Arial"/>
          <w:sz w:val="16"/>
          <w:szCs w:val="16"/>
        </w:rPr>
        <w:t>Diane et Nicolas BOURNISIEN</w:t>
      </w:r>
      <w:r w:rsidRPr="006B7A29">
        <w:rPr>
          <w:rFonts w:ascii="Arial" w:hAnsi="Arial" w:cs="Arial"/>
          <w:sz w:val="16"/>
          <w:szCs w:val="16"/>
        </w:rPr>
        <w:t xml:space="preserve"> de faire procéder aux soins estimés nécessaires par la clinique vétérinaire de la pension. Les frais découlant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>de ces soins devront être remboursés par le propriétaire sur présentation des justificatifs émanant du vétérinaire.</w:t>
      </w:r>
    </w:p>
    <w:p w14:paraId="7683E24C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Il est précisé que l’hygiène et la désinfection des bâtiments sont assurées quotidiennement.</w:t>
      </w:r>
    </w:p>
    <w:p w14:paraId="3C8D6CE1" w14:textId="39AF9C3B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La pension n’est jamais responsable de la santé de l’animal : son obligation unique en cette matière consiste, s’il est constaté des signes</w:t>
      </w:r>
    </w:p>
    <w:p w14:paraId="1896C38A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suspects</w:t>
      </w:r>
      <w:proofErr w:type="gramEnd"/>
      <w:r w:rsidRPr="006B7A29">
        <w:rPr>
          <w:rFonts w:ascii="Arial" w:hAnsi="Arial" w:cs="Arial"/>
          <w:sz w:val="16"/>
          <w:szCs w:val="16"/>
        </w:rPr>
        <w:t>, à faire examiner le pensionnaire par le vétérinaire attaché à l’établissement, suivre les prescriptions médicales éventuelles et ce</w:t>
      </w:r>
    </w:p>
    <w:p w14:paraId="6AD849C4" w14:textId="526F364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aux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frais du propriétaire de l’animal.</w:t>
      </w:r>
    </w:p>
    <w:p w14:paraId="0692CCBB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 propriétaire qui doit être assuré en responsabilité civile pour son animal, reste responsable de tous les dommages éventuels causés par</w:t>
      </w:r>
    </w:p>
    <w:p w14:paraId="48C4E465" w14:textId="33826D1D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son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animal pendant son séjour en pension, sauf faute grave reconnue imputable au gardien de la pension.</w:t>
      </w:r>
    </w:p>
    <w:p w14:paraId="447AD4F4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La mise en pension n’a pas pour effet un transfert pur et simple de responsabilité.</w:t>
      </w:r>
    </w:p>
    <w:p w14:paraId="37485B73" w14:textId="3D0E5C8B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Ainsi, les destructions, à l’exception des dégradations des espaces verts, les nuisances sonores ou les malpropretés (urines, selles, sang</w:t>
      </w:r>
    </w:p>
    <w:p w14:paraId="6DE91734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des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chaleur…) à l’intérieur de l’habitat feront l’objet d’une facturation supplémentaire.</w:t>
      </w:r>
    </w:p>
    <w:p w14:paraId="222C0A39" w14:textId="0E6ECA33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 propriétaire confie son animal en connaissant la hauteur des grilles (2m) en conséquence de quoi en cas de fugue de l’animal, la</w:t>
      </w:r>
    </w:p>
    <w:p w14:paraId="0E90E894" w14:textId="77777777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responsabilité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de la pension ne peut pas être envisagée.</w:t>
      </w:r>
    </w:p>
    <w:p w14:paraId="68372E42" w14:textId="733AF26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7F69888" w14:textId="5741EBEE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5 : décès de l’animal.</w:t>
      </w:r>
    </w:p>
    <w:p w14:paraId="3A466B3B" w14:textId="4EF8915A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En cas de décès de l’animal pendant le séjour, il sera pratiqué une autopsie qui déterminera les causes du décès. Un compte-rendu sera</w:t>
      </w:r>
    </w:p>
    <w:p w14:paraId="3A8C7766" w14:textId="4125BFD2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établi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par le vétérinaire et une attestation sera délivrée au propriétaire, ceci à ses frais. Tout animal âgé de 13 ans ou plus ne sera pas</w:t>
      </w:r>
    </w:p>
    <w:p w14:paraId="39CD4A0A" w14:textId="77777777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autopsié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sauf demande expresse du déposant.</w:t>
      </w:r>
    </w:p>
    <w:p w14:paraId="139E2E23" w14:textId="7777777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5CB9A6" w14:textId="21BEF882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6 : abandon.</w:t>
      </w:r>
    </w:p>
    <w:p w14:paraId="1E4AF358" w14:textId="57C112E6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Au cas où l’animal ne pourrait être repris à la date prévue au contrat, le client s’engage à en aviser </w:t>
      </w:r>
      <w:r w:rsidR="006B7A29" w:rsidRPr="006B7A29">
        <w:rPr>
          <w:rFonts w:ascii="Arial" w:hAnsi="Arial" w:cs="Arial"/>
          <w:sz w:val="16"/>
          <w:szCs w:val="16"/>
        </w:rPr>
        <w:t>Diane et Nicolas BOURNISIEN</w:t>
      </w:r>
      <w:r w:rsidRPr="006B7A29">
        <w:rPr>
          <w:rFonts w:ascii="Arial" w:hAnsi="Arial" w:cs="Arial"/>
          <w:sz w:val="16"/>
          <w:szCs w:val="16"/>
        </w:rPr>
        <w:t>. A défaut, 15 jours après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>la date d’expiration du contrat, la pension pourra confier l’animal à une société de protection des animaux (ou refuge) et tous les</w:t>
      </w:r>
    </w:p>
    <w:p w14:paraId="3C6628DF" w14:textId="21FDEB68" w:rsidR="006A1333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suppléments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seront à la charge du propriétaire.</w:t>
      </w:r>
    </w:p>
    <w:p w14:paraId="363ACBCD" w14:textId="7777777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8A95AAE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7 : facturation.</w:t>
      </w:r>
    </w:p>
    <w:p w14:paraId="64088B91" w14:textId="5BD36031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Le prix journalier comprend l’hébergement et une nourriture </w:t>
      </w:r>
      <w:r w:rsidR="006B7A29" w:rsidRPr="006B7A29">
        <w:rPr>
          <w:rFonts w:ascii="Arial" w:hAnsi="Arial" w:cs="Arial"/>
          <w:sz w:val="16"/>
          <w:szCs w:val="16"/>
        </w:rPr>
        <w:t>croquette Royal Canin</w:t>
      </w:r>
      <w:r w:rsidRPr="006B7A29">
        <w:rPr>
          <w:rFonts w:ascii="Arial" w:hAnsi="Arial" w:cs="Arial"/>
          <w:sz w:val="16"/>
          <w:szCs w:val="16"/>
        </w:rPr>
        <w:t xml:space="preserve"> fournie par la pension. Tout pensionnaire recevra</w:t>
      </w:r>
    </w:p>
    <w:p w14:paraId="36DF2905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quotidiennement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un repas correspondant à son âge et son poids. En cas de souhait différent, le propriétaire devra fournir l’aliment qu’il</w:t>
      </w:r>
    </w:p>
    <w:p w14:paraId="2A357B83" w14:textId="6083B096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souhaite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en quantité suffisante, le tarif journalier restant inchangé. A défaut d’une transition alimentaire progressive, il est possible que</w:t>
      </w:r>
    </w:p>
    <w:p w14:paraId="60D00A22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l’animal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présente des problèmes intestinaux, la pension ne peut être tenue pour responsable.</w:t>
      </w:r>
    </w:p>
    <w:p w14:paraId="2821A760" w14:textId="49D5FCEC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 jour d’entrée et le jour de sortie seront facturés quelle que soit l’heure de dépôt ou de reprise de l’animal. Il est rappelé que les frais</w:t>
      </w:r>
    </w:p>
    <w:p w14:paraId="2E1ECC5E" w14:textId="77777777" w:rsidR="006A1333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médicaux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et chirurgicaux seront à la charge du propriétaire.</w:t>
      </w:r>
    </w:p>
    <w:p w14:paraId="6E92F85B" w14:textId="1A9F9E2C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4E9C78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8 : réservation.</w:t>
      </w:r>
    </w:p>
    <w:p w14:paraId="3DD5602A" w14:textId="65091166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Un acompte, correspondant à la moitié du séjour, sera demandé pour toute réservation ferme. Il ne fera l’objet d’aucune restitution en cas</w:t>
      </w:r>
    </w:p>
    <w:p w14:paraId="3DD70A6B" w14:textId="527F14B1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d’annulation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du séjour à moins de 2 mois avant le début de la pension. L’annulation à moins de 2 semaines du début du séjour entraînera la</w:t>
      </w:r>
    </w:p>
    <w:p w14:paraId="7DB77891" w14:textId="5BA93831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facturation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du coût total du séjour restant dû. Le contrat de pension signé devra être remis avec l’acompte pour toute confirmation de</w:t>
      </w:r>
    </w:p>
    <w:p w14:paraId="029960BE" w14:textId="4AAD7420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réservation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de séjour. Tout séjour réservé est un séjour dû, même si le propriétaire reprend de manière anticipée son animal.</w:t>
      </w:r>
    </w:p>
    <w:p w14:paraId="51211B7C" w14:textId="3D557BE1" w:rsidR="006A1333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 solde de la pension est à régler à l’entrée de l’animal.</w:t>
      </w:r>
    </w:p>
    <w:p w14:paraId="7E28424E" w14:textId="312A3527" w:rsidR="0012485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984AE82" w14:textId="3B5D802C" w:rsidR="0012485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2279AF4" w14:textId="51A52225" w:rsidR="00124859" w:rsidRDefault="00124859" w:rsidP="00124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124859">
        <w:rPr>
          <w:rFonts w:ascii="Arial" w:hAnsi="Arial" w:cs="Arial"/>
          <w:sz w:val="16"/>
          <w:szCs w:val="16"/>
        </w:rPr>
        <w:t>Le propriétaire autorise la pension à mettre des photos de son chien sur le site de la pension ainsi que sur son</w:t>
      </w:r>
      <w:r>
        <w:rPr>
          <w:rFonts w:ascii="Arial" w:hAnsi="Arial" w:cs="Arial"/>
          <w:sz w:val="16"/>
          <w:szCs w:val="16"/>
        </w:rPr>
        <w:t xml:space="preserve"> </w:t>
      </w:r>
      <w:r w:rsidRPr="00124859">
        <w:rPr>
          <w:rFonts w:ascii="Arial" w:hAnsi="Arial" w:cs="Arial"/>
          <w:sz w:val="16"/>
          <w:szCs w:val="16"/>
        </w:rPr>
        <w:t>profil Facebook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6470416E" w14:textId="05486796" w:rsidR="00124859" w:rsidRPr="00124859" w:rsidRDefault="005140FD" w:rsidP="00124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739FF3D" wp14:editId="19B400E3">
            <wp:simplePos x="0" y="0"/>
            <wp:positionH relativeFrom="margin">
              <wp:posOffset>1581150</wp:posOffset>
            </wp:positionH>
            <wp:positionV relativeFrom="paragraph">
              <wp:posOffset>69215</wp:posOffset>
            </wp:positionV>
            <wp:extent cx="34480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etangdameblanch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59">
        <w:rPr>
          <w:rFonts w:ascii="Arial" w:hAnsi="Arial" w:cs="Arial"/>
          <w:sz w:val="16"/>
          <w:szCs w:val="16"/>
        </w:rPr>
        <w:t xml:space="preserve">                                  </w:t>
      </w:r>
      <w:proofErr w:type="gramStart"/>
      <w:r w:rsidR="00124859" w:rsidRPr="00124859">
        <w:rPr>
          <w:rFonts w:ascii="Arial" w:hAnsi="Arial" w:cs="Arial"/>
          <w:b/>
          <w:sz w:val="16"/>
          <w:szCs w:val="16"/>
        </w:rPr>
        <w:t>oui</w:t>
      </w:r>
      <w:proofErr w:type="gramEnd"/>
      <w:r w:rsidR="00124859" w:rsidRPr="00124859">
        <w:rPr>
          <w:rFonts w:ascii="Arial" w:hAnsi="Arial" w:cs="Arial"/>
          <w:b/>
          <w:sz w:val="16"/>
          <w:szCs w:val="16"/>
        </w:rPr>
        <w:t xml:space="preserve"> ou non</w:t>
      </w:r>
    </w:p>
    <w:p w14:paraId="418AFB0B" w14:textId="006D23F3" w:rsidR="0012485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CDA5EC" w14:textId="2921ACB8" w:rsidR="00124859" w:rsidRPr="006B7A2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6308CD" w14:textId="3456E97E" w:rsidR="000B2EFF" w:rsidRPr="006B7A29" w:rsidRDefault="005140FD" w:rsidP="005565E0">
      <w:pPr>
        <w:spacing w:after="0"/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08E2FD44" wp14:editId="293E1276">
            <wp:simplePos x="0" y="0"/>
            <wp:positionH relativeFrom="column">
              <wp:posOffset>-9525</wp:posOffset>
            </wp:positionH>
            <wp:positionV relativeFrom="paragraph">
              <wp:posOffset>629285</wp:posOffset>
            </wp:positionV>
            <wp:extent cx="14287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12" y="21120"/>
                <wp:lineTo x="2131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5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E18492C" wp14:editId="0ED9ECD2">
            <wp:simplePos x="0" y="0"/>
            <wp:positionH relativeFrom="margin">
              <wp:align>right</wp:align>
            </wp:positionH>
            <wp:positionV relativeFrom="paragraph">
              <wp:posOffset>553472</wp:posOffset>
            </wp:positionV>
            <wp:extent cx="1290458" cy="858741"/>
            <wp:effectExtent l="0" t="0" r="5080" b="0"/>
            <wp:wrapTopAndBottom/>
            <wp:docPr id="1" name="Image 1" descr="Une image contenant animal, mammifère, mur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458" cy="85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2EFF" w:rsidRPr="006B7A29" w:rsidSect="00004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E0"/>
    <w:rsid w:val="000047A8"/>
    <w:rsid w:val="00014938"/>
    <w:rsid w:val="000536FE"/>
    <w:rsid w:val="000B2EFF"/>
    <w:rsid w:val="00124859"/>
    <w:rsid w:val="00150BA5"/>
    <w:rsid w:val="001568C6"/>
    <w:rsid w:val="001C1B88"/>
    <w:rsid w:val="001F304B"/>
    <w:rsid w:val="001F71A2"/>
    <w:rsid w:val="0022696A"/>
    <w:rsid w:val="002B6B85"/>
    <w:rsid w:val="005140FD"/>
    <w:rsid w:val="005565E0"/>
    <w:rsid w:val="005A3803"/>
    <w:rsid w:val="0063718F"/>
    <w:rsid w:val="00694FAD"/>
    <w:rsid w:val="006A1333"/>
    <w:rsid w:val="006B7A29"/>
    <w:rsid w:val="006B7FC1"/>
    <w:rsid w:val="006C455C"/>
    <w:rsid w:val="006D651C"/>
    <w:rsid w:val="00836147"/>
    <w:rsid w:val="00837CED"/>
    <w:rsid w:val="00897C2B"/>
    <w:rsid w:val="009C59CA"/>
    <w:rsid w:val="00A46E02"/>
    <w:rsid w:val="00BF3C74"/>
    <w:rsid w:val="00C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36E8"/>
  <w15:chartTrackingRefBased/>
  <w15:docId w15:val="{C36396BB-2891-4815-8DBE-6E9833D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5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65E0"/>
    <w:rPr>
      <w:i/>
      <w:i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556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intense">
    <w:name w:val="Intense Reference"/>
    <w:basedOn w:val="Policepardfaut"/>
    <w:uiPriority w:val="32"/>
    <w:qFormat/>
    <w:rsid w:val="005565E0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5565E0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5565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65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Bournisien23170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bournisien</dc:creator>
  <cp:keywords/>
  <dc:description/>
  <cp:lastModifiedBy>nicolas bournisien</cp:lastModifiedBy>
  <cp:revision>19</cp:revision>
  <cp:lastPrinted>2024-07-23T05:48:00Z</cp:lastPrinted>
  <dcterms:created xsi:type="dcterms:W3CDTF">2018-03-02T13:27:00Z</dcterms:created>
  <dcterms:modified xsi:type="dcterms:W3CDTF">2024-07-23T05:49:00Z</dcterms:modified>
</cp:coreProperties>
</file>